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21" w:rsidRPr="007A7C06" w:rsidRDefault="000024B1" w:rsidP="000024B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</w:t>
      </w:r>
      <w:r w:rsidR="00B62921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1037A9">
        <w:rPr>
          <w:rFonts w:ascii="Times New Roman" w:hAnsi="Times New Roman" w:cs="Times New Roman"/>
          <w:bCs/>
          <w:sz w:val="28"/>
          <w:szCs w:val="28"/>
        </w:rPr>
        <w:t>2</w:t>
      </w:r>
    </w:p>
    <w:p w:rsidR="00B62921" w:rsidRDefault="000024B1" w:rsidP="000024B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7B4611">
        <w:rPr>
          <w:rFonts w:ascii="Times New Roman" w:hAnsi="Times New Roman" w:cs="Times New Roman"/>
          <w:bCs/>
          <w:sz w:val="28"/>
          <w:szCs w:val="28"/>
        </w:rPr>
        <w:t>к приказу №</w:t>
      </w:r>
      <w:r w:rsidR="00FC2AA8">
        <w:rPr>
          <w:rFonts w:ascii="Times New Roman" w:hAnsi="Times New Roman" w:cs="Times New Roman"/>
          <w:bCs/>
          <w:sz w:val="28"/>
          <w:szCs w:val="28"/>
        </w:rPr>
        <w:t>___</w:t>
      </w:r>
      <w:r w:rsidR="007B4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2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0F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C2AA8">
        <w:rPr>
          <w:rFonts w:ascii="Times New Roman" w:hAnsi="Times New Roman" w:cs="Times New Roman"/>
          <w:bCs/>
          <w:sz w:val="28"/>
          <w:szCs w:val="28"/>
        </w:rPr>
        <w:t>«__»_________</w:t>
      </w:r>
      <w:bookmarkStart w:id="0" w:name="_GoBack"/>
      <w:bookmarkEnd w:id="0"/>
      <w:r w:rsidR="009A7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5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7A9">
        <w:rPr>
          <w:rFonts w:ascii="Times New Roman" w:hAnsi="Times New Roman" w:cs="Times New Roman"/>
          <w:bCs/>
          <w:sz w:val="28"/>
          <w:szCs w:val="28"/>
        </w:rPr>
        <w:t>201_</w:t>
      </w:r>
      <w:r w:rsidR="00B6292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B62921" w:rsidRDefault="00B62921" w:rsidP="00D80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A4F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D80A4F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ABE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A10F7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="00AA10F7" w:rsidRPr="00AA1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10F7">
        <w:rPr>
          <w:rFonts w:ascii="Times New Roman" w:hAnsi="Times New Roman" w:cs="Times New Roman"/>
          <w:b/>
          <w:bCs/>
          <w:sz w:val="28"/>
          <w:szCs w:val="28"/>
        </w:rPr>
        <w:t>АВТОНОМНОМ УЧРЕЖДЕНИИ КУЛЬТУРЫ «</w:t>
      </w:r>
      <w:r w:rsidR="001037A9">
        <w:rPr>
          <w:rFonts w:ascii="Times New Roman" w:hAnsi="Times New Roman" w:cs="Times New Roman"/>
          <w:b/>
          <w:bCs/>
          <w:sz w:val="28"/>
          <w:szCs w:val="28"/>
        </w:rPr>
        <w:t>ТЕАТР ДРАМЫ</w:t>
      </w:r>
      <w:r w:rsidR="00AA10F7" w:rsidRPr="00AA1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10F7">
        <w:rPr>
          <w:rFonts w:ascii="Times New Roman" w:hAnsi="Times New Roman" w:cs="Times New Roman"/>
          <w:b/>
          <w:bCs/>
          <w:sz w:val="28"/>
          <w:szCs w:val="28"/>
        </w:rPr>
        <w:t>ГОРОДА КАМЕНСКА-УРАЛЬСКОГО</w:t>
      </w:r>
      <w:r w:rsidR="00AA10F7" w:rsidRPr="00AA10F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 xml:space="preserve">Настоящие Правила </w:t>
      </w:r>
      <w:r w:rsidRPr="002B7524">
        <w:rPr>
          <w:rFonts w:ascii="Times New Roman" w:hAnsi="Times New Roman" w:cs="Times New Roman"/>
          <w:bCs/>
          <w:sz w:val="24"/>
          <w:szCs w:val="24"/>
        </w:rPr>
        <w:t>обмена деловыми подарками и знаками делового гостеприимства в</w:t>
      </w:r>
      <w:r w:rsidR="00AA1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7A9">
        <w:rPr>
          <w:rFonts w:ascii="Times New Roman" w:hAnsi="Times New Roman" w:cs="Times New Roman"/>
          <w:bCs/>
          <w:sz w:val="24"/>
          <w:szCs w:val="24"/>
        </w:rPr>
        <w:t>м</w:t>
      </w:r>
      <w:r w:rsidR="00AA10F7" w:rsidRPr="00AA10F7">
        <w:rPr>
          <w:rFonts w:ascii="Times New Roman" w:hAnsi="Times New Roman" w:cs="Times New Roman"/>
          <w:bCs/>
          <w:sz w:val="24"/>
          <w:szCs w:val="24"/>
        </w:rPr>
        <w:t>униципальное автономное учреждение культуры «</w:t>
      </w:r>
      <w:r w:rsidR="001037A9">
        <w:rPr>
          <w:rFonts w:ascii="Times New Roman" w:hAnsi="Times New Roman" w:cs="Times New Roman"/>
          <w:bCs/>
          <w:sz w:val="24"/>
          <w:szCs w:val="24"/>
        </w:rPr>
        <w:t>Театр драмы</w:t>
      </w:r>
      <w:r w:rsidR="00AA10F7" w:rsidRPr="00AA10F7">
        <w:rPr>
          <w:rFonts w:ascii="Times New Roman" w:hAnsi="Times New Roman" w:cs="Times New Roman"/>
          <w:bCs/>
          <w:sz w:val="24"/>
          <w:szCs w:val="24"/>
        </w:rPr>
        <w:t xml:space="preserve"> города Каменска-Уральского»</w:t>
      </w:r>
      <w:r w:rsidRPr="002B7524">
        <w:rPr>
          <w:rFonts w:ascii="Times New Roman" w:hAnsi="Times New Roman" w:cs="Times New Roman"/>
          <w:bCs/>
          <w:sz w:val="24"/>
          <w:szCs w:val="24"/>
        </w:rPr>
        <w:t xml:space="preserve"> (далее – Правила) </w:t>
      </w:r>
      <w:r w:rsidRPr="002B7524">
        <w:rPr>
          <w:rFonts w:ascii="Times New Roman" w:hAnsi="Times New Roman" w:cs="Times New Roman"/>
          <w:sz w:val="24"/>
          <w:szCs w:val="24"/>
        </w:rPr>
        <w:t xml:space="preserve">определяют общие требования к дарению и принятию деловых подарков, а также к обмену знаками делового гостеприимства для работников </w:t>
      </w:r>
      <w:r w:rsidR="00AA10F7">
        <w:rPr>
          <w:rFonts w:ascii="Times New Roman" w:hAnsi="Times New Roman" w:cs="Times New Roman"/>
          <w:sz w:val="24"/>
          <w:szCs w:val="24"/>
        </w:rPr>
        <w:t xml:space="preserve"> МАУК «</w:t>
      </w:r>
      <w:r w:rsidR="001037A9">
        <w:rPr>
          <w:rFonts w:ascii="Times New Roman" w:hAnsi="Times New Roman" w:cs="Times New Roman"/>
          <w:sz w:val="24"/>
          <w:szCs w:val="24"/>
        </w:rPr>
        <w:t>Театр драмы</w:t>
      </w:r>
      <w:r w:rsidR="00AA10F7">
        <w:rPr>
          <w:rFonts w:ascii="Times New Roman" w:hAnsi="Times New Roman" w:cs="Times New Roman"/>
          <w:sz w:val="24"/>
          <w:szCs w:val="24"/>
        </w:rPr>
        <w:t xml:space="preserve">» </w:t>
      </w:r>
      <w:r w:rsidRPr="002B7524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AA10F7">
        <w:rPr>
          <w:rFonts w:ascii="Times New Roman" w:hAnsi="Times New Roman" w:cs="Times New Roman"/>
          <w:sz w:val="24"/>
          <w:szCs w:val="24"/>
        </w:rPr>
        <w:t>–</w:t>
      </w:r>
      <w:r w:rsidR="001037A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1037A9">
        <w:rPr>
          <w:rFonts w:ascii="Times New Roman" w:hAnsi="Times New Roman" w:cs="Times New Roman"/>
          <w:sz w:val="24"/>
          <w:szCs w:val="24"/>
        </w:rPr>
        <w:t>еатр</w:t>
      </w:r>
      <w:r w:rsidRPr="002B7524">
        <w:rPr>
          <w:rFonts w:ascii="Times New Roman" w:hAnsi="Times New Roman" w:cs="Times New Roman"/>
          <w:sz w:val="24"/>
          <w:szCs w:val="24"/>
        </w:rPr>
        <w:t>).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6"/>
      <w:bookmarkEnd w:id="1"/>
      <w:r w:rsidRPr="002B7524">
        <w:rPr>
          <w:rFonts w:ascii="Times New Roman" w:hAnsi="Times New Roman" w:cs="Times New Roman"/>
          <w:b/>
          <w:sz w:val="24"/>
          <w:szCs w:val="24"/>
        </w:rPr>
        <w:t>2. Дарение деловых подарков и оказание знаков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b/>
          <w:sz w:val="24"/>
          <w:szCs w:val="24"/>
        </w:rPr>
        <w:t>делового гостеприимства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>Деловые подарки, подлежащие дарению, и знаки делового гостеприимства должны: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>- 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 xml:space="preserve">- быть </w:t>
      </w:r>
      <w:proofErr w:type="gramStart"/>
      <w:r w:rsidRPr="002B7524">
        <w:rPr>
          <w:rFonts w:ascii="Times New Roman" w:hAnsi="Times New Roman" w:cs="Times New Roman"/>
          <w:sz w:val="24"/>
          <w:szCs w:val="24"/>
        </w:rPr>
        <w:t>вручены</w:t>
      </w:r>
      <w:proofErr w:type="gramEnd"/>
      <w:r w:rsidRPr="002B7524">
        <w:rPr>
          <w:rFonts w:ascii="Times New Roman" w:hAnsi="Times New Roman" w:cs="Times New Roman"/>
          <w:sz w:val="24"/>
          <w:szCs w:val="24"/>
        </w:rPr>
        <w:t xml:space="preserve"> и оказаны только от имени </w:t>
      </w:r>
      <w:r w:rsidR="001037A9">
        <w:rPr>
          <w:rFonts w:ascii="Times New Roman" w:hAnsi="Times New Roman" w:cs="Times New Roman"/>
          <w:sz w:val="24"/>
          <w:szCs w:val="24"/>
        </w:rPr>
        <w:t>Театра</w:t>
      </w:r>
      <w:r w:rsidRPr="002B7524">
        <w:rPr>
          <w:rFonts w:ascii="Times New Roman" w:hAnsi="Times New Roman" w:cs="Times New Roman"/>
          <w:sz w:val="24"/>
          <w:szCs w:val="24"/>
        </w:rPr>
        <w:t>.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>Деловые подарки, подлежащие дарению, и знаки делового гостеприимства не должны: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>- 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>- 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>- быть в форме наличных, безналичных денежных средств, ценных бумаг, драгоценных металлов;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 xml:space="preserve">- создавать </w:t>
      </w:r>
      <w:proofErr w:type="spellStart"/>
      <w:r w:rsidR="00E87964" w:rsidRPr="002B7524">
        <w:rPr>
          <w:rFonts w:ascii="Times New Roman" w:hAnsi="Times New Roman" w:cs="Times New Roman"/>
          <w:sz w:val="24"/>
          <w:szCs w:val="24"/>
        </w:rPr>
        <w:t>репутационный</w:t>
      </w:r>
      <w:proofErr w:type="spellEnd"/>
      <w:r w:rsidRPr="002B7524">
        <w:rPr>
          <w:rFonts w:ascii="Times New Roman" w:hAnsi="Times New Roman" w:cs="Times New Roman"/>
          <w:sz w:val="24"/>
          <w:szCs w:val="24"/>
        </w:rPr>
        <w:t xml:space="preserve"> риск для </w:t>
      </w:r>
      <w:r w:rsidR="001037A9">
        <w:rPr>
          <w:rFonts w:ascii="Times New Roman" w:hAnsi="Times New Roman" w:cs="Times New Roman"/>
          <w:sz w:val="24"/>
          <w:szCs w:val="24"/>
        </w:rPr>
        <w:t>Театра</w:t>
      </w:r>
      <w:r w:rsidR="00E87964" w:rsidRPr="002B7524">
        <w:rPr>
          <w:rFonts w:ascii="Times New Roman" w:hAnsi="Times New Roman" w:cs="Times New Roman"/>
          <w:sz w:val="24"/>
          <w:szCs w:val="24"/>
        </w:rPr>
        <w:t xml:space="preserve"> или его</w:t>
      </w:r>
      <w:r w:rsidRPr="002B7524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F06D8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 xml:space="preserve">Стоимость подарка, подлежащего дарению, не должна превышать </w:t>
      </w:r>
      <w:r w:rsidR="00031F3E" w:rsidRPr="002B7524">
        <w:rPr>
          <w:rFonts w:ascii="Times New Roman" w:hAnsi="Times New Roman" w:cs="Times New Roman"/>
          <w:sz w:val="24"/>
          <w:szCs w:val="24"/>
        </w:rPr>
        <w:t>3</w:t>
      </w:r>
      <w:r w:rsidR="00031F3E" w:rsidRPr="002B752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31F3E" w:rsidRPr="002B7524">
        <w:rPr>
          <w:rFonts w:ascii="Times New Roman" w:hAnsi="Times New Roman" w:cs="Times New Roman"/>
          <w:sz w:val="24"/>
          <w:szCs w:val="24"/>
        </w:rPr>
        <w:t>000 рублей</w:t>
      </w:r>
      <w:r w:rsidRPr="002B7524">
        <w:rPr>
          <w:rFonts w:ascii="Times New Roman" w:hAnsi="Times New Roman" w:cs="Times New Roman"/>
          <w:sz w:val="24"/>
          <w:szCs w:val="24"/>
        </w:rPr>
        <w:t>.</w:t>
      </w:r>
    </w:p>
    <w:p w:rsidR="00D80A4F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7A9" w:rsidRPr="002B7524" w:rsidRDefault="001037A9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75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Получение работниками </w:t>
      </w:r>
      <w:r w:rsidR="001037A9">
        <w:rPr>
          <w:rFonts w:ascii="Times New Roman" w:hAnsi="Times New Roman" w:cs="Times New Roman"/>
          <w:b/>
          <w:sz w:val="24"/>
          <w:szCs w:val="24"/>
        </w:rPr>
        <w:t>Театра</w:t>
      </w:r>
      <w:r w:rsidRPr="002B7524">
        <w:rPr>
          <w:rFonts w:ascii="Times New Roman" w:hAnsi="Times New Roman" w:cs="Times New Roman"/>
          <w:b/>
          <w:sz w:val="24"/>
          <w:szCs w:val="24"/>
        </w:rPr>
        <w:t xml:space="preserve"> деловых подарков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b/>
          <w:sz w:val="24"/>
          <w:szCs w:val="24"/>
        </w:rPr>
        <w:t>и принятие знаков делового гостеприимства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1037A9">
        <w:rPr>
          <w:rFonts w:ascii="Times New Roman" w:hAnsi="Times New Roman" w:cs="Times New Roman"/>
          <w:sz w:val="24"/>
          <w:szCs w:val="24"/>
        </w:rPr>
        <w:t>Театра</w:t>
      </w:r>
      <w:r w:rsidRPr="002B7524">
        <w:rPr>
          <w:rFonts w:ascii="Times New Roman" w:hAnsi="Times New Roman" w:cs="Times New Roman"/>
          <w:sz w:val="24"/>
          <w:szCs w:val="24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</w:t>
      </w:r>
      <w:r w:rsidR="001037A9">
        <w:rPr>
          <w:rFonts w:ascii="Times New Roman" w:hAnsi="Times New Roman" w:cs="Times New Roman"/>
          <w:sz w:val="24"/>
          <w:szCs w:val="24"/>
        </w:rPr>
        <w:t>Театра</w:t>
      </w:r>
      <w:r w:rsidRPr="002B7524">
        <w:rPr>
          <w:rFonts w:ascii="Times New Roman" w:hAnsi="Times New Roman" w:cs="Times New Roman"/>
          <w:sz w:val="24"/>
          <w:szCs w:val="24"/>
        </w:rPr>
        <w:t>, в том числе в сфере противодействия коррупции.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 xml:space="preserve">При получении делового подарка или знаков делового гостеприимства работник </w:t>
      </w:r>
      <w:r w:rsidR="001037A9">
        <w:rPr>
          <w:rFonts w:ascii="Times New Roman" w:hAnsi="Times New Roman" w:cs="Times New Roman"/>
          <w:sz w:val="24"/>
          <w:szCs w:val="24"/>
        </w:rPr>
        <w:t>Театра</w:t>
      </w:r>
      <w:r w:rsidRPr="002B7524">
        <w:rPr>
          <w:rFonts w:ascii="Times New Roman" w:hAnsi="Times New Roman" w:cs="Times New Roman"/>
          <w:sz w:val="24"/>
          <w:szCs w:val="24"/>
        </w:rPr>
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</w:t>
      </w:r>
      <w:r w:rsidR="001037A9">
        <w:rPr>
          <w:rFonts w:ascii="Times New Roman" w:hAnsi="Times New Roman" w:cs="Times New Roman"/>
          <w:sz w:val="24"/>
          <w:szCs w:val="24"/>
        </w:rPr>
        <w:t>Театра</w:t>
      </w:r>
      <w:r w:rsidR="007D61B9" w:rsidRPr="002B7524">
        <w:rPr>
          <w:rFonts w:ascii="Times New Roman" w:hAnsi="Times New Roman" w:cs="Times New Roman"/>
          <w:sz w:val="24"/>
          <w:szCs w:val="24"/>
        </w:rPr>
        <w:t>, и кроме того, сообщить о получении делового подарка ответственному лицу за против</w:t>
      </w:r>
      <w:r w:rsidR="00AA10F7">
        <w:rPr>
          <w:rFonts w:ascii="Times New Roman" w:hAnsi="Times New Roman" w:cs="Times New Roman"/>
          <w:sz w:val="24"/>
          <w:szCs w:val="24"/>
        </w:rPr>
        <w:t xml:space="preserve">одействие коррупции в </w:t>
      </w:r>
      <w:r w:rsidR="001037A9">
        <w:rPr>
          <w:rFonts w:ascii="Times New Roman" w:hAnsi="Times New Roman" w:cs="Times New Roman"/>
          <w:sz w:val="24"/>
          <w:szCs w:val="24"/>
        </w:rPr>
        <w:t>Театре</w:t>
      </w:r>
      <w:r w:rsidRPr="002B7524">
        <w:rPr>
          <w:rFonts w:ascii="Times New Roman" w:hAnsi="Times New Roman" w:cs="Times New Roman"/>
          <w:sz w:val="24"/>
          <w:szCs w:val="24"/>
        </w:rPr>
        <w:t>.</w:t>
      </w:r>
    </w:p>
    <w:p w:rsidR="007D61B9" w:rsidRPr="002B7524" w:rsidRDefault="007D61B9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AA10F7">
        <w:rPr>
          <w:rFonts w:ascii="Times New Roman" w:hAnsi="Times New Roman" w:cs="Times New Roman"/>
          <w:sz w:val="24"/>
          <w:szCs w:val="24"/>
        </w:rPr>
        <w:t xml:space="preserve">сообщения работниками </w:t>
      </w:r>
      <w:r w:rsidR="001037A9">
        <w:rPr>
          <w:rFonts w:ascii="Times New Roman" w:hAnsi="Times New Roman" w:cs="Times New Roman"/>
          <w:sz w:val="24"/>
          <w:szCs w:val="24"/>
        </w:rPr>
        <w:t>Театра</w:t>
      </w:r>
      <w:r w:rsidRPr="002B7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524">
        <w:rPr>
          <w:rFonts w:ascii="Times New Roman" w:hAnsi="Times New Roman" w:cs="Times New Roman"/>
          <w:sz w:val="24"/>
          <w:szCs w:val="24"/>
        </w:rPr>
        <w:t xml:space="preserve">о получении подарка регламентируется </w:t>
      </w:r>
      <w:r w:rsidR="00AA3E80" w:rsidRPr="002B7524">
        <w:rPr>
          <w:rFonts w:ascii="Times New Roman" w:hAnsi="Times New Roman" w:cs="Times New Roman"/>
          <w:sz w:val="24"/>
          <w:szCs w:val="24"/>
        </w:rPr>
        <w:t>«</w:t>
      </w:r>
      <w:r w:rsidRPr="002B7524">
        <w:rPr>
          <w:rFonts w:ascii="Times New Roman" w:hAnsi="Times New Roman" w:cs="Times New Roman"/>
          <w:sz w:val="24"/>
          <w:szCs w:val="24"/>
        </w:rPr>
        <w:t xml:space="preserve">Положением о </w:t>
      </w:r>
      <w:r w:rsidR="00AA10F7">
        <w:rPr>
          <w:rFonts w:ascii="Times New Roman" w:hAnsi="Times New Roman" w:cs="Times New Roman"/>
          <w:sz w:val="24"/>
          <w:szCs w:val="24"/>
        </w:rPr>
        <w:t>порядке сообщения работниками МАУК «</w:t>
      </w:r>
      <w:r w:rsidR="001037A9">
        <w:rPr>
          <w:rFonts w:ascii="Times New Roman" w:hAnsi="Times New Roman" w:cs="Times New Roman"/>
          <w:sz w:val="24"/>
          <w:szCs w:val="24"/>
        </w:rPr>
        <w:t>Театра драмы</w:t>
      </w:r>
      <w:r w:rsidRPr="002B7524">
        <w:rPr>
          <w:rFonts w:ascii="Times New Roman" w:hAnsi="Times New Roman" w:cs="Times New Roman"/>
          <w:sz w:val="24"/>
          <w:szCs w:val="24"/>
        </w:rPr>
        <w:t xml:space="preserve">» о получении </w:t>
      </w:r>
      <w:r w:rsidR="000026F5" w:rsidRPr="002B7524">
        <w:rPr>
          <w:rFonts w:ascii="Times New Roman" w:hAnsi="Times New Roman" w:cs="Times New Roman"/>
          <w:sz w:val="24"/>
          <w:szCs w:val="24"/>
        </w:rPr>
        <w:t>подарка</w:t>
      </w:r>
      <w:r w:rsidR="00AA3E80" w:rsidRPr="002B7524">
        <w:rPr>
          <w:rFonts w:ascii="Times New Roman" w:hAnsi="Times New Roman" w:cs="Times New Roman"/>
          <w:sz w:val="24"/>
          <w:szCs w:val="24"/>
        </w:rPr>
        <w:t>»</w:t>
      </w:r>
      <w:r w:rsidRPr="002B7524">
        <w:rPr>
          <w:rFonts w:ascii="Times New Roman" w:hAnsi="Times New Roman" w:cs="Times New Roman"/>
          <w:sz w:val="24"/>
          <w:szCs w:val="24"/>
        </w:rPr>
        <w:t>.</w:t>
      </w:r>
    </w:p>
    <w:p w:rsidR="007D61B9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 w:rsidR="001037A9">
        <w:rPr>
          <w:rFonts w:ascii="Times New Roman" w:hAnsi="Times New Roman" w:cs="Times New Roman"/>
          <w:sz w:val="24"/>
          <w:szCs w:val="24"/>
        </w:rPr>
        <w:t>Театра</w:t>
      </w:r>
      <w:r w:rsidRPr="002B7524">
        <w:rPr>
          <w:rFonts w:ascii="Times New Roman" w:hAnsi="Times New Roman" w:cs="Times New Roman"/>
          <w:sz w:val="24"/>
          <w:szCs w:val="24"/>
        </w:rPr>
        <w:t xml:space="preserve"> обязан в письменной форме уведомить об этом должностное лицо организации, ответственное за противодействие коррупции</w:t>
      </w:r>
      <w:r w:rsidR="006B1255" w:rsidRPr="002B7524">
        <w:rPr>
          <w:rFonts w:ascii="Times New Roman" w:hAnsi="Times New Roman" w:cs="Times New Roman"/>
          <w:sz w:val="24"/>
          <w:szCs w:val="24"/>
        </w:rPr>
        <w:t xml:space="preserve"> (ответственные лица)</w:t>
      </w:r>
      <w:r w:rsidRPr="002B7524">
        <w:rPr>
          <w:rFonts w:ascii="Times New Roman" w:hAnsi="Times New Roman" w:cs="Times New Roman"/>
          <w:sz w:val="24"/>
          <w:szCs w:val="24"/>
        </w:rPr>
        <w:t xml:space="preserve">, в соответствии с процедурой раскрытия конфликта интересов, утвержденной локальным нормативным актом </w:t>
      </w:r>
      <w:r w:rsidR="001037A9">
        <w:rPr>
          <w:rFonts w:ascii="Times New Roman" w:hAnsi="Times New Roman" w:cs="Times New Roman"/>
          <w:sz w:val="24"/>
          <w:szCs w:val="24"/>
        </w:rPr>
        <w:t>Театра</w:t>
      </w:r>
      <w:r w:rsidRPr="002B7524">
        <w:rPr>
          <w:rFonts w:ascii="Times New Roman" w:hAnsi="Times New Roman" w:cs="Times New Roman"/>
          <w:sz w:val="24"/>
          <w:szCs w:val="24"/>
        </w:rPr>
        <w:t>.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1037A9">
        <w:rPr>
          <w:rFonts w:ascii="Times New Roman" w:hAnsi="Times New Roman" w:cs="Times New Roman"/>
          <w:sz w:val="24"/>
          <w:szCs w:val="24"/>
        </w:rPr>
        <w:t>Театра</w:t>
      </w:r>
      <w:r w:rsidRPr="002B7524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>- 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D80A4F" w:rsidRPr="002B7524" w:rsidRDefault="00D80A4F" w:rsidP="00B629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C4496D" w:rsidRPr="002B7524" w:rsidRDefault="006B1255" w:rsidP="00B62921">
      <w:pPr>
        <w:spacing w:after="0" w:line="360" w:lineRule="auto"/>
        <w:jc w:val="both"/>
        <w:rPr>
          <w:sz w:val="24"/>
          <w:szCs w:val="24"/>
        </w:rPr>
      </w:pPr>
      <w:r w:rsidRPr="002B7524">
        <w:rPr>
          <w:rFonts w:ascii="Times New Roman" w:hAnsi="Times New Roman" w:cs="Times New Roman"/>
          <w:sz w:val="24"/>
          <w:szCs w:val="24"/>
        </w:rPr>
        <w:t xml:space="preserve">        </w:t>
      </w:r>
      <w:r w:rsidR="00D80A4F" w:rsidRPr="002B7524">
        <w:rPr>
          <w:rFonts w:ascii="Times New Roman" w:hAnsi="Times New Roman" w:cs="Times New Roman"/>
          <w:sz w:val="24"/>
          <w:szCs w:val="24"/>
        </w:rPr>
        <w:t>- принимать подарки в форме наличных, безналичных денежных средств, ценных бумаг, драгоценных металлов.</w:t>
      </w:r>
    </w:p>
    <w:sectPr w:rsidR="00C4496D" w:rsidRPr="002B7524" w:rsidSect="00B62921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DBF" w:rsidRDefault="00352DBF" w:rsidP="007A7C06">
      <w:pPr>
        <w:spacing w:after="0" w:line="240" w:lineRule="auto"/>
      </w:pPr>
      <w:r>
        <w:separator/>
      </w:r>
    </w:p>
  </w:endnote>
  <w:endnote w:type="continuationSeparator" w:id="0">
    <w:p w:rsidR="00352DBF" w:rsidRDefault="00352DBF" w:rsidP="007A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5983303"/>
      <w:docPartObj>
        <w:docPartGallery w:val="Page Numbers (Bottom of Page)"/>
        <w:docPartUnique/>
      </w:docPartObj>
    </w:sdtPr>
    <w:sdtContent>
      <w:p w:rsidR="007A7C06" w:rsidRDefault="00623009">
        <w:pPr>
          <w:pStyle w:val="a5"/>
          <w:jc w:val="center"/>
        </w:pPr>
        <w:r>
          <w:fldChar w:fldCharType="begin"/>
        </w:r>
        <w:r w:rsidR="007A7C06">
          <w:instrText>PAGE   \* MERGEFORMAT</w:instrText>
        </w:r>
        <w:r>
          <w:fldChar w:fldCharType="separate"/>
        </w:r>
        <w:r w:rsidR="001037A9">
          <w:rPr>
            <w:noProof/>
          </w:rPr>
          <w:t>1</w:t>
        </w:r>
        <w:r>
          <w:fldChar w:fldCharType="end"/>
        </w:r>
      </w:p>
    </w:sdtContent>
  </w:sdt>
  <w:p w:rsidR="007A7C06" w:rsidRDefault="007A7C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DBF" w:rsidRDefault="00352DBF" w:rsidP="007A7C06">
      <w:pPr>
        <w:spacing w:after="0" w:line="240" w:lineRule="auto"/>
      </w:pPr>
      <w:r>
        <w:separator/>
      </w:r>
    </w:p>
  </w:footnote>
  <w:footnote w:type="continuationSeparator" w:id="0">
    <w:p w:rsidR="00352DBF" w:rsidRDefault="00352DBF" w:rsidP="007A7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70C"/>
    <w:rsid w:val="000024B1"/>
    <w:rsid w:val="000026F5"/>
    <w:rsid w:val="00031F3E"/>
    <w:rsid w:val="000D566D"/>
    <w:rsid w:val="001037A9"/>
    <w:rsid w:val="001433B3"/>
    <w:rsid w:val="0019161F"/>
    <w:rsid w:val="00197F09"/>
    <w:rsid w:val="002657B8"/>
    <w:rsid w:val="002B7524"/>
    <w:rsid w:val="00352DBF"/>
    <w:rsid w:val="00374E48"/>
    <w:rsid w:val="003A1888"/>
    <w:rsid w:val="00405337"/>
    <w:rsid w:val="00472AFA"/>
    <w:rsid w:val="00487B89"/>
    <w:rsid w:val="004A5F2E"/>
    <w:rsid w:val="004E6528"/>
    <w:rsid w:val="00510C13"/>
    <w:rsid w:val="00516AC4"/>
    <w:rsid w:val="00623009"/>
    <w:rsid w:val="00651006"/>
    <w:rsid w:val="00666765"/>
    <w:rsid w:val="006B1255"/>
    <w:rsid w:val="007A7C06"/>
    <w:rsid w:val="007B3378"/>
    <w:rsid w:val="007B4611"/>
    <w:rsid w:val="007D38A3"/>
    <w:rsid w:val="007D61B9"/>
    <w:rsid w:val="009A71CC"/>
    <w:rsid w:val="00AA10F7"/>
    <w:rsid w:val="00AA3E80"/>
    <w:rsid w:val="00B62921"/>
    <w:rsid w:val="00C4496D"/>
    <w:rsid w:val="00D80A4F"/>
    <w:rsid w:val="00DA4F52"/>
    <w:rsid w:val="00DF79FD"/>
    <w:rsid w:val="00E87964"/>
    <w:rsid w:val="00EA4E22"/>
    <w:rsid w:val="00F06D8F"/>
    <w:rsid w:val="00FC2AA8"/>
    <w:rsid w:val="00FF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C06"/>
  </w:style>
  <w:style w:type="paragraph" w:styleId="a5">
    <w:name w:val="footer"/>
    <w:basedOn w:val="a"/>
    <w:link w:val="a6"/>
    <w:uiPriority w:val="99"/>
    <w:unhideWhenUsed/>
    <w:rsid w:val="007A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C06"/>
  </w:style>
  <w:style w:type="paragraph" w:styleId="a7">
    <w:name w:val="Balloon Text"/>
    <w:basedOn w:val="a"/>
    <w:link w:val="a8"/>
    <w:uiPriority w:val="99"/>
    <w:semiHidden/>
    <w:unhideWhenUsed/>
    <w:rsid w:val="007A7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7C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C06"/>
  </w:style>
  <w:style w:type="paragraph" w:styleId="a5">
    <w:name w:val="footer"/>
    <w:basedOn w:val="a"/>
    <w:link w:val="a6"/>
    <w:uiPriority w:val="99"/>
    <w:unhideWhenUsed/>
    <w:rsid w:val="007A7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C06"/>
  </w:style>
  <w:style w:type="paragraph" w:styleId="a7">
    <w:name w:val="Balloon Text"/>
    <w:basedOn w:val="a"/>
    <w:link w:val="a8"/>
    <w:uiPriority w:val="99"/>
    <w:semiHidden/>
    <w:unhideWhenUsed/>
    <w:rsid w:val="007A7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7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class14a</dc:creator>
  <cp:lastModifiedBy>sps</cp:lastModifiedBy>
  <cp:revision>2</cp:revision>
  <cp:lastPrinted>2019-04-10T11:59:00Z</cp:lastPrinted>
  <dcterms:created xsi:type="dcterms:W3CDTF">2019-04-10T11:59:00Z</dcterms:created>
  <dcterms:modified xsi:type="dcterms:W3CDTF">2019-04-10T11:59:00Z</dcterms:modified>
</cp:coreProperties>
</file>